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ЗАОЧНОЕ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сентября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секретаре судебных заседаний </w:t>
      </w:r>
      <w:r>
        <w:rPr>
          <w:rFonts w:ascii="Times New Roman" w:eastAsia="Times New Roman" w:hAnsi="Times New Roman" w:cs="Times New Roman"/>
          <w:sz w:val="26"/>
          <w:szCs w:val="26"/>
        </w:rPr>
        <w:t>Бекетовой Н.И.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6"/>
          <w:szCs w:val="26"/>
        </w:rPr>
        <w:t>№2-</w:t>
      </w:r>
      <w:r>
        <w:rPr>
          <w:rFonts w:ascii="Times New Roman" w:eastAsia="Times New Roman" w:hAnsi="Times New Roman" w:cs="Times New Roman"/>
          <w:sz w:val="26"/>
          <w:szCs w:val="26"/>
        </w:rPr>
        <w:t>2276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2803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Департамента недропользования и природных ресурсов Ханты-Мансийского автономного округа-Югры к </w:t>
      </w:r>
      <w:r>
        <w:rPr>
          <w:rFonts w:ascii="Times New Roman" w:eastAsia="Times New Roman" w:hAnsi="Times New Roman" w:cs="Times New Roman"/>
          <w:sz w:val="26"/>
          <w:szCs w:val="26"/>
        </w:rPr>
        <w:t>Бугакову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Владимиру Васильевичу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неустойки за нарушение договорных обязательств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 е ш и 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удовлетворить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сковое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Департамента недропользования и природных ресурсов Ханты-Мансийского автономного округа-Югры (ИНН: 8601001885, ОГРН: 1028600511720) к </w:t>
      </w:r>
      <w:r>
        <w:rPr>
          <w:rFonts w:ascii="Times New Roman" w:eastAsia="Times New Roman" w:hAnsi="Times New Roman" w:cs="Times New Roman"/>
          <w:sz w:val="26"/>
          <w:szCs w:val="26"/>
        </w:rPr>
        <w:t>Бугакову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Владимиру Васильевичу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Style w:val="cat-PassportDatagrp-12rplc-9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17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неустойки за нарушение договорных обязательств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Бугакова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Владимира Васильевича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Департамента недропользования и природных ресурсов ХМАО-Югры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неустойку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 нарушение обязательств по договору купли-продажи </w:t>
      </w:r>
      <w:r>
        <w:rPr>
          <w:rFonts w:ascii="Times New Roman" w:eastAsia="Times New Roman" w:hAnsi="Times New Roman" w:cs="Times New Roman"/>
          <w:sz w:val="26"/>
          <w:szCs w:val="26"/>
        </w:rPr>
        <w:t>лесных насаждений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eastAsia="Times New Roman" w:hAnsi="Times New Roman" w:cs="Times New Roman"/>
          <w:sz w:val="26"/>
          <w:szCs w:val="26"/>
        </w:rPr>
        <w:t>0006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/24-05-СН от </w:t>
      </w:r>
      <w:r>
        <w:rPr>
          <w:rFonts w:ascii="Times New Roman" w:eastAsia="Times New Roman" w:hAnsi="Times New Roman" w:cs="Times New Roman"/>
          <w:sz w:val="26"/>
          <w:szCs w:val="26"/>
        </w:rPr>
        <w:t>28.03.2024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427,56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порядке распределения судебных расходов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Бугакова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Владимира Васильевича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бюджета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государственную пошлину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4000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2rplc-9">
    <w:name w:val="cat-PassportData grp-12 rplc-9"/>
    <w:basedOn w:val="DefaultParagraphFont"/>
  </w:style>
  <w:style w:type="character" w:customStyle="1" w:styleId="cat-UserDefinedgrp-17rplc-13">
    <w:name w:val="cat-UserDefined grp-17 rplc-1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